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126" w:rsidRPr="00CE18A9" w:rsidRDefault="00060126" w:rsidP="003D24EC">
      <w:pPr>
        <w:pStyle w:val="a3"/>
        <w:widowControl w:val="0"/>
        <w:pBdr>
          <w:bottom w:val="none" w:sz="0" w:space="0" w:color="auto"/>
        </w:pBdr>
        <w:tabs>
          <w:tab w:val="clear" w:pos="8306"/>
          <w:tab w:val="right" w:pos="8931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 w:rsidR="009F773B"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3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91</w:t>
      </w:r>
      <w:r w:rsidR="003D24EC"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5071</w:t>
      </w:r>
    </w:p>
    <w:p w:rsidR="00060126" w:rsidRDefault="009F773B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bookmarkStart w:id="0" w:name="OLE_LINK36"/>
      <w:bookmarkStart w:id="1" w:name="OLE_LINK37"/>
      <w:r w:rsidRPr="009F773B"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Reno, USA, 16th–20th Nov, 2019</w:t>
      </w:r>
      <w:bookmarkStart w:id="2" w:name="_GoBack"/>
      <w:bookmarkEnd w:id="2"/>
    </w:p>
    <w:bookmarkEnd w:id="0"/>
    <w:bookmarkEnd w:id="1"/>
    <w:p w:rsidR="009F773B" w:rsidRPr="00CE18A9" w:rsidRDefault="009F773B" w:rsidP="009F773B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93B51">
        <w:rPr>
          <w:rFonts w:ascii="Arial" w:eastAsia="宋体" w:hAnsi="Arial" w:cs="Arial"/>
          <w:b/>
          <w:kern w:val="2"/>
          <w:sz w:val="24"/>
          <w:lang w:eastAsia="zh-CN"/>
        </w:rPr>
        <w:t>O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n measurement capabilities</w:t>
      </w:r>
      <w:r w:rsidR="004903BB">
        <w:rPr>
          <w:rFonts w:ascii="Arial" w:eastAsia="宋体" w:hAnsi="Arial" w:cs="Arial"/>
          <w:b/>
          <w:kern w:val="2"/>
          <w:sz w:val="24"/>
          <w:lang w:eastAsia="zh-CN"/>
        </w:rPr>
        <w:t xml:space="preserve"> of </w:t>
      </w:r>
      <w:r w:rsidR="004903BB">
        <w:rPr>
          <w:rFonts w:ascii="Arial" w:eastAsia="宋体" w:hAnsi="Arial" w:cs="Arial" w:hint="eastAsia"/>
          <w:b/>
          <w:kern w:val="2"/>
          <w:sz w:val="24"/>
          <w:lang w:eastAsia="zh-CN"/>
        </w:rPr>
        <w:t>CSI-RS</w:t>
      </w:r>
      <w:r w:rsidR="004903BB">
        <w:rPr>
          <w:rFonts w:ascii="Arial" w:eastAsia="宋体" w:hAnsi="Arial" w:cs="Arial"/>
          <w:b/>
          <w:kern w:val="2"/>
          <w:sz w:val="24"/>
          <w:lang w:eastAsia="zh-CN"/>
        </w:rPr>
        <w:t xml:space="preserve"> L3 measurement</w:t>
      </w:r>
      <w:r w:rsidR="004903BB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75C35">
        <w:rPr>
          <w:rFonts w:ascii="Arial" w:eastAsia="宋体" w:hAnsi="Arial" w:cs="Arial"/>
          <w:b/>
          <w:kern w:val="2"/>
          <w:sz w:val="24"/>
        </w:rPr>
        <w:t>OPPO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75C35">
        <w:rPr>
          <w:rFonts w:ascii="Arial" w:eastAsia="宋体" w:hAnsi="Arial" w:cs="Arial"/>
          <w:b/>
          <w:kern w:val="2"/>
          <w:sz w:val="24"/>
          <w:lang w:eastAsia="zh-CN"/>
        </w:rPr>
        <w:t>9</w:t>
      </w:r>
      <w:r w:rsidR="00454CA4">
        <w:rPr>
          <w:rFonts w:ascii="Arial" w:eastAsia="宋体" w:hAnsi="Arial" w:cs="Arial" w:hint="eastAsia"/>
          <w:b/>
          <w:kern w:val="2"/>
          <w:sz w:val="24"/>
          <w:lang w:eastAsia="zh-CN"/>
        </w:rPr>
        <w:t>.16.1.3</w:t>
      </w:r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Pr="00F93E2E" w:rsidRDefault="00060126" w:rsidP="00060126">
      <w:pPr>
        <w:spacing w:after="0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 xml:space="preserve">In this contribution, we provide </w:t>
      </w:r>
      <w:r w:rsidR="00193B51" w:rsidRPr="00F93E2E">
        <w:rPr>
          <w:rFonts w:eastAsiaTheme="minorEastAsia"/>
          <w:sz w:val="22"/>
          <w:szCs w:val="22"/>
          <w:lang w:eastAsia="zh-CN"/>
        </w:rPr>
        <w:t>our views</w:t>
      </w:r>
      <w:r w:rsidRPr="00F93E2E">
        <w:rPr>
          <w:rFonts w:eastAsiaTheme="minorEastAsia" w:hint="eastAsia"/>
          <w:sz w:val="22"/>
          <w:szCs w:val="22"/>
          <w:lang w:eastAsia="zh-CN"/>
        </w:rPr>
        <w:t xml:space="preserve"> on CSI-RS based UE measurement capabilities.</w:t>
      </w:r>
    </w:p>
    <w:p w:rsidR="00060126" w:rsidRPr="002A556E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06F0A" w:rsidRPr="00F93E2E" w:rsidRDefault="00193B51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/>
          <w:sz w:val="22"/>
          <w:szCs w:val="22"/>
          <w:lang w:eastAsia="zh-CN"/>
        </w:rPr>
        <w:t>Considering</w:t>
      </w:r>
      <w:r w:rsidR="00E11E6E" w:rsidRPr="00F93E2E">
        <w:rPr>
          <w:rFonts w:eastAsiaTheme="minorEastAsia" w:hint="eastAsia"/>
          <w:sz w:val="22"/>
          <w:szCs w:val="22"/>
          <w:lang w:eastAsia="zh-CN"/>
        </w:rPr>
        <w:t xml:space="preserve"> SSB based UE measurement capabilities are specified on number of carrier to be monitored, the </w:t>
      </w:r>
      <w:r w:rsidR="00406F0A" w:rsidRPr="00F93E2E">
        <w:rPr>
          <w:rFonts w:eastAsiaTheme="minorEastAsia" w:hint="eastAsia"/>
          <w:sz w:val="22"/>
          <w:szCs w:val="22"/>
          <w:lang w:eastAsia="zh-CN"/>
        </w:rPr>
        <w:t xml:space="preserve">number of cell and beam to be monitored per </w:t>
      </w:r>
      <w:r w:rsidR="00406F0A" w:rsidRPr="00F93E2E">
        <w:rPr>
          <w:rFonts w:eastAsiaTheme="minorEastAsia"/>
          <w:sz w:val="22"/>
          <w:szCs w:val="22"/>
          <w:lang w:eastAsia="zh-CN"/>
        </w:rPr>
        <w:t>frequency</w:t>
      </w:r>
      <w:r w:rsidRPr="00F93E2E">
        <w:rPr>
          <w:rFonts w:eastAsiaTheme="minorEastAsia" w:hint="eastAsia"/>
          <w:sz w:val="22"/>
          <w:szCs w:val="22"/>
          <w:lang w:eastAsia="zh-CN"/>
        </w:rPr>
        <w:t xml:space="preserve"> layer, </w:t>
      </w:r>
      <w:r w:rsidR="00406F0A" w:rsidRPr="00F93E2E">
        <w:rPr>
          <w:rFonts w:eastAsiaTheme="minorEastAsia" w:hint="eastAsia"/>
          <w:sz w:val="22"/>
          <w:szCs w:val="22"/>
          <w:lang w:eastAsia="zh-CN"/>
        </w:rPr>
        <w:t xml:space="preserve">similar </w:t>
      </w:r>
      <w:r w:rsidRPr="00F93E2E">
        <w:rPr>
          <w:rFonts w:eastAsiaTheme="minorEastAsia"/>
          <w:sz w:val="22"/>
          <w:szCs w:val="22"/>
          <w:lang w:eastAsia="zh-CN"/>
        </w:rPr>
        <w:t>factors</w:t>
      </w:r>
      <w:r w:rsidR="00406F0A" w:rsidRPr="00F93E2E">
        <w:rPr>
          <w:rFonts w:eastAsiaTheme="minorEastAsia" w:hint="eastAsia"/>
          <w:sz w:val="22"/>
          <w:szCs w:val="22"/>
          <w:lang w:eastAsia="zh-CN"/>
        </w:rPr>
        <w:t xml:space="preserve"> can be </w:t>
      </w:r>
      <w:r w:rsidRPr="00F93E2E">
        <w:rPr>
          <w:rFonts w:eastAsiaTheme="minorEastAsia"/>
          <w:sz w:val="22"/>
          <w:szCs w:val="22"/>
          <w:lang w:eastAsia="zh-CN"/>
        </w:rPr>
        <w:t>specified</w:t>
      </w:r>
      <w:r w:rsidRPr="00F93E2E">
        <w:rPr>
          <w:rFonts w:eastAsiaTheme="minorEastAsia" w:hint="eastAsia"/>
          <w:sz w:val="22"/>
          <w:szCs w:val="22"/>
          <w:lang w:eastAsia="zh-CN"/>
        </w:rPr>
        <w:t xml:space="preserve"> to define</w:t>
      </w:r>
      <w:r w:rsidR="00406F0A" w:rsidRPr="00F93E2E">
        <w:rPr>
          <w:rFonts w:eastAsiaTheme="minorEastAsia" w:hint="eastAsia"/>
          <w:sz w:val="22"/>
          <w:szCs w:val="22"/>
          <w:lang w:eastAsia="zh-CN"/>
        </w:rPr>
        <w:t xml:space="preserve"> CSI-RS based UE measurement capability. </w:t>
      </w:r>
      <w:r w:rsidRPr="00F93E2E">
        <w:rPr>
          <w:rFonts w:eastAsiaTheme="minorEastAsia"/>
          <w:sz w:val="22"/>
          <w:szCs w:val="22"/>
          <w:lang w:eastAsia="zh-CN"/>
        </w:rPr>
        <w:t>And possible capabilities can include the followings:</w:t>
      </w:r>
    </w:p>
    <w:p w:rsidR="00406F0A" w:rsidRPr="00F93E2E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 xml:space="preserve">Number of </w:t>
      </w:r>
      <w:r w:rsidR="006D4014" w:rsidRPr="00F93E2E">
        <w:rPr>
          <w:rFonts w:eastAsiaTheme="minorEastAsia"/>
          <w:sz w:val="22"/>
          <w:szCs w:val="22"/>
          <w:lang w:eastAsia="zh-CN"/>
        </w:rPr>
        <w:t>frequency layers</w:t>
      </w:r>
      <w:r w:rsidRPr="00F93E2E">
        <w:rPr>
          <w:rFonts w:eastAsiaTheme="minorEastAsia" w:hint="eastAsia"/>
          <w:sz w:val="22"/>
          <w:szCs w:val="22"/>
          <w:lang w:eastAsia="zh-CN"/>
        </w:rPr>
        <w:t xml:space="preserve"> to be monitored </w:t>
      </w:r>
    </w:p>
    <w:p w:rsidR="00406F0A" w:rsidRPr="00F93E2E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>Number of cell to be monitored per carrier</w:t>
      </w:r>
    </w:p>
    <w:p w:rsidR="00406F0A" w:rsidRPr="00F93E2E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>Number of CSI-RS resources to be monitored per carrier</w:t>
      </w:r>
    </w:p>
    <w:p w:rsidR="006D4014" w:rsidRPr="00F93E2E" w:rsidRDefault="006D4014" w:rsidP="006D4014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/>
          <w:b/>
          <w:sz w:val="22"/>
          <w:szCs w:val="22"/>
          <w:u w:val="single"/>
          <w:lang w:eastAsia="zh-CN"/>
        </w:rPr>
        <w:t>On number of frequency layers to be monitored</w:t>
      </w:r>
    </w:p>
    <w:p w:rsidR="006D4014" w:rsidRPr="00F93E2E" w:rsidRDefault="006D4014" w:rsidP="00406F0A">
      <w:pPr>
        <w:tabs>
          <w:tab w:val="left" w:pos="851"/>
        </w:tabs>
        <w:spacing w:before="120" w:after="120"/>
        <w:jc w:val="both"/>
        <w:rPr>
          <w:rFonts w:eastAsia="宋体"/>
          <w:sz w:val="22"/>
          <w:szCs w:val="22"/>
          <w:lang w:val="en-US" w:eastAsia="zh-CN"/>
        </w:rPr>
      </w:pPr>
      <w:r w:rsidRPr="00F93E2E">
        <w:rPr>
          <w:rFonts w:eastAsiaTheme="minorEastAsia"/>
          <w:sz w:val="22"/>
          <w:szCs w:val="22"/>
          <w:lang w:eastAsia="zh-CN"/>
        </w:rPr>
        <w:t>we think</w:t>
      </w:r>
      <w:r w:rsidRPr="00F93E2E">
        <w:rPr>
          <w:rFonts w:eastAsia="宋体"/>
          <w:sz w:val="22"/>
          <w:szCs w:val="22"/>
          <w:lang w:val="en-US" w:eastAsia="zh-CN"/>
        </w:rPr>
        <w:t xml:space="preserve"> UE capability of monitoring multiple layers </w:t>
      </w:r>
      <w:r w:rsidRPr="00F93E2E">
        <w:rPr>
          <w:rFonts w:eastAsia="宋体"/>
          <w:sz w:val="22"/>
          <w:szCs w:val="22"/>
          <w:lang w:val="en-US" w:eastAsia="zh-CN"/>
        </w:rPr>
        <w:t>can be shared</w:t>
      </w:r>
      <w:r w:rsidRPr="00F93E2E">
        <w:rPr>
          <w:rFonts w:eastAsia="宋体"/>
          <w:sz w:val="22"/>
          <w:szCs w:val="22"/>
          <w:lang w:val="en-US" w:eastAsia="zh-CN"/>
        </w:rPr>
        <w:t xml:space="preserve"> by SSB based measurement and CSI-RS based measurement.</w:t>
      </w:r>
      <w:r w:rsidRPr="00F93E2E">
        <w:rPr>
          <w:rFonts w:eastAsia="宋体"/>
          <w:sz w:val="22"/>
          <w:szCs w:val="22"/>
          <w:lang w:val="en-US" w:eastAsia="zh-CN"/>
        </w:rPr>
        <w:t xml:space="preserve"> And there is n</w:t>
      </w:r>
      <w:r w:rsidRPr="00F93E2E">
        <w:rPr>
          <w:rFonts w:eastAsia="宋体"/>
          <w:sz w:val="22"/>
          <w:szCs w:val="22"/>
          <w:lang w:val="en-US" w:eastAsia="zh-CN"/>
        </w:rPr>
        <w:t>o need to introduce additional frequency layer. The current UE measurement requirements defined in TS38.133 shall be coved both SSB based and CSI-RS based UE measurement.</w:t>
      </w:r>
    </w:p>
    <w:p w:rsidR="006D4014" w:rsidRPr="00F93E2E" w:rsidRDefault="006D4014" w:rsidP="006D4014">
      <w:pPr>
        <w:tabs>
          <w:tab w:val="left" w:pos="851"/>
        </w:tabs>
        <w:spacing w:before="120"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F93E2E">
        <w:rPr>
          <w:rFonts w:eastAsia="宋体"/>
          <w:b/>
          <w:sz w:val="22"/>
          <w:szCs w:val="22"/>
          <w:lang w:val="en-US" w:eastAsia="zh-CN"/>
        </w:rPr>
        <w:t>Proposal 1</w:t>
      </w:r>
      <w:r w:rsidRPr="00F93E2E">
        <w:rPr>
          <w:rFonts w:eastAsia="宋体" w:hint="eastAsia"/>
          <w:b/>
          <w:sz w:val="22"/>
          <w:szCs w:val="22"/>
          <w:lang w:val="en-US" w:eastAsia="zh-CN"/>
        </w:rPr>
        <w:t xml:space="preserve">: </w:t>
      </w:r>
      <w:r w:rsidRPr="00F93E2E">
        <w:rPr>
          <w:rFonts w:eastAsia="宋体"/>
          <w:b/>
          <w:sz w:val="22"/>
          <w:szCs w:val="22"/>
          <w:lang w:val="en-US" w:eastAsia="zh-CN"/>
        </w:rPr>
        <w:t>UE capability of monitoring multiple layers can be shared by SSB based measurement and CSI-RS based measurement</w:t>
      </w:r>
      <w:r w:rsidRPr="00F93E2E">
        <w:rPr>
          <w:rFonts w:eastAsia="宋体"/>
          <w:b/>
          <w:sz w:val="22"/>
          <w:szCs w:val="22"/>
          <w:lang w:val="en-US" w:eastAsia="zh-CN"/>
        </w:rPr>
        <w:t>, and t</w:t>
      </w:r>
      <w:r w:rsidRPr="00F93E2E">
        <w:rPr>
          <w:rFonts w:eastAsia="宋体"/>
          <w:b/>
          <w:sz w:val="22"/>
          <w:szCs w:val="22"/>
          <w:lang w:val="en-US" w:eastAsia="zh-CN"/>
        </w:rPr>
        <w:t xml:space="preserve">he current UE measurement requirements defined in TS38.133 </w:t>
      </w:r>
      <w:r w:rsidRPr="00F93E2E">
        <w:rPr>
          <w:rFonts w:eastAsia="宋体"/>
          <w:b/>
          <w:sz w:val="22"/>
          <w:szCs w:val="22"/>
          <w:lang w:val="en-US" w:eastAsia="zh-CN"/>
        </w:rPr>
        <w:t>can be reused</w:t>
      </w:r>
      <w:r w:rsidRPr="00F93E2E">
        <w:rPr>
          <w:rFonts w:eastAsia="宋体"/>
          <w:b/>
          <w:sz w:val="22"/>
          <w:szCs w:val="22"/>
          <w:lang w:val="en-US" w:eastAsia="zh-CN"/>
        </w:rPr>
        <w:t>.</w:t>
      </w:r>
    </w:p>
    <w:p w:rsidR="006D4014" w:rsidRPr="00F93E2E" w:rsidRDefault="006D4014" w:rsidP="006D4014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firstLineChars="0"/>
        <w:jc w:val="both"/>
        <w:rPr>
          <w:rFonts w:eastAsiaTheme="minorEastAsia" w:hint="eastAsia"/>
          <w:sz w:val="22"/>
          <w:szCs w:val="22"/>
          <w:lang w:val="en-US" w:eastAsia="zh-CN"/>
        </w:rPr>
      </w:pPr>
      <w:r w:rsidRPr="00F93E2E">
        <w:rPr>
          <w:b/>
          <w:sz w:val="22"/>
          <w:szCs w:val="22"/>
          <w:u w:val="single"/>
        </w:rPr>
        <w:t xml:space="preserve">On </w:t>
      </w:r>
      <w:r w:rsidRPr="00F93E2E">
        <w:rPr>
          <w:b/>
          <w:sz w:val="22"/>
          <w:szCs w:val="22"/>
          <w:u w:val="single"/>
        </w:rPr>
        <w:t>Number of cells to be monitored per</w:t>
      </w:r>
      <w:r w:rsidRPr="00F93E2E">
        <w:rPr>
          <w:b/>
          <w:sz w:val="22"/>
          <w:szCs w:val="22"/>
          <w:u w:val="single"/>
        </w:rPr>
        <w:t xml:space="preserve"> frequency</w:t>
      </w:r>
      <w:r w:rsidRPr="00F93E2E">
        <w:rPr>
          <w:b/>
          <w:sz w:val="22"/>
          <w:szCs w:val="22"/>
          <w:u w:val="single"/>
        </w:rPr>
        <w:t xml:space="preserve"> layer</w:t>
      </w:r>
    </w:p>
    <w:p w:rsidR="00680F16" w:rsidRPr="00F93E2E" w:rsidRDefault="00680F16" w:rsidP="00060126">
      <w:pPr>
        <w:tabs>
          <w:tab w:val="left" w:pos="851"/>
        </w:tabs>
        <w:spacing w:before="120" w:after="120"/>
        <w:jc w:val="both"/>
        <w:rPr>
          <w:rFonts w:eastAsia="宋体"/>
          <w:sz w:val="22"/>
          <w:szCs w:val="22"/>
          <w:lang w:val="en-US" w:eastAsia="zh-CN"/>
        </w:rPr>
      </w:pPr>
      <w:r w:rsidRPr="00F93E2E">
        <w:rPr>
          <w:rFonts w:eastAsia="宋体"/>
          <w:sz w:val="22"/>
          <w:szCs w:val="22"/>
          <w:lang w:val="en-US" w:eastAsia="zh-CN"/>
        </w:rPr>
        <w:t>There is n</w:t>
      </w:r>
      <w:r w:rsidRPr="00F93E2E">
        <w:rPr>
          <w:rFonts w:eastAsia="宋体"/>
          <w:sz w:val="22"/>
          <w:szCs w:val="22"/>
          <w:lang w:val="en-US" w:eastAsia="zh-CN"/>
        </w:rPr>
        <w:t>o need to introduce additional number of cells to be monitored per layer based on L3 CSI-RS on top of the requirements already specified for SSB.</w:t>
      </w:r>
    </w:p>
    <w:p w:rsidR="001C7C58" w:rsidRPr="00F93E2E" w:rsidRDefault="005355D5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F93E2E">
        <w:rPr>
          <w:rFonts w:eastAsiaTheme="minorEastAsia" w:hint="eastAsia"/>
          <w:b/>
          <w:sz w:val="22"/>
          <w:szCs w:val="22"/>
          <w:lang w:eastAsia="zh-CN"/>
        </w:rPr>
        <w:t xml:space="preserve">Proposal 2: </w:t>
      </w:r>
      <w:r w:rsidR="00680F16" w:rsidRPr="00F93E2E">
        <w:rPr>
          <w:rFonts w:eastAsiaTheme="minorEastAsia"/>
          <w:b/>
          <w:sz w:val="22"/>
          <w:szCs w:val="22"/>
          <w:lang w:eastAsia="zh-CN"/>
        </w:rPr>
        <w:t>No need to introduce additional number of cells to be monitored per layer based on L3 CSI-RS on top of the requirements already specified for SSB.</w:t>
      </w:r>
    </w:p>
    <w:p w:rsidR="00680F16" w:rsidRPr="00F93E2E" w:rsidRDefault="00680F16" w:rsidP="00680F16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firstLineChars="0"/>
        <w:jc w:val="both"/>
        <w:rPr>
          <w:b/>
          <w:sz w:val="22"/>
          <w:szCs w:val="22"/>
          <w:u w:val="single"/>
        </w:rPr>
      </w:pPr>
      <w:r w:rsidRPr="00F93E2E">
        <w:rPr>
          <w:b/>
          <w:sz w:val="22"/>
          <w:szCs w:val="22"/>
          <w:u w:val="single"/>
        </w:rPr>
        <w:t>On</w:t>
      </w:r>
      <w:r w:rsidR="003A2B26" w:rsidRPr="00F93E2E">
        <w:rPr>
          <w:rFonts w:hint="eastAsia"/>
          <w:b/>
          <w:sz w:val="22"/>
          <w:szCs w:val="22"/>
          <w:u w:val="single"/>
        </w:rPr>
        <w:t xml:space="preserve"> the number of CSI-RS resource</w:t>
      </w:r>
      <w:r w:rsidR="00255464" w:rsidRPr="00F93E2E">
        <w:rPr>
          <w:b/>
          <w:sz w:val="22"/>
          <w:szCs w:val="22"/>
          <w:u w:val="single"/>
        </w:rPr>
        <w:t xml:space="preserve"> to be monitored per</w:t>
      </w:r>
      <w:r w:rsidR="00255464" w:rsidRPr="00F93E2E">
        <w:rPr>
          <w:rFonts w:eastAsiaTheme="minorEastAsia"/>
          <w:b/>
          <w:sz w:val="22"/>
          <w:szCs w:val="22"/>
          <w:u w:val="single"/>
          <w:lang w:eastAsia="zh-CN"/>
        </w:rPr>
        <w:t xml:space="preserve"> </w:t>
      </w:r>
      <w:r w:rsidR="00255464" w:rsidRPr="00F93E2E">
        <w:rPr>
          <w:rFonts w:eastAsiaTheme="minorEastAsia"/>
          <w:b/>
          <w:sz w:val="22"/>
          <w:szCs w:val="22"/>
          <w:u w:val="single"/>
          <w:lang w:eastAsia="zh-CN"/>
        </w:rPr>
        <w:t>frequency</w:t>
      </w:r>
      <w:r w:rsidR="00255464" w:rsidRPr="00F93E2E">
        <w:rPr>
          <w:b/>
          <w:sz w:val="22"/>
          <w:szCs w:val="22"/>
          <w:u w:val="single"/>
        </w:rPr>
        <w:t xml:space="preserve"> layer</w:t>
      </w:r>
    </w:p>
    <w:p w:rsidR="00680F16" w:rsidRPr="00F93E2E" w:rsidRDefault="00680F16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>I</w:t>
      </w:r>
      <w:r w:rsidRPr="00F93E2E">
        <w:rPr>
          <w:rFonts w:eastAsiaTheme="minorEastAsia"/>
          <w:sz w:val="22"/>
          <w:szCs w:val="22"/>
          <w:lang w:eastAsia="zh-CN"/>
        </w:rPr>
        <w:t xml:space="preserve">n last meeting, RAN4 has agreed </w:t>
      </w:r>
      <w:r w:rsidRPr="00F93E2E">
        <w:rPr>
          <w:rFonts w:eastAsiaTheme="minorEastAsia" w:hint="eastAsia"/>
          <w:sz w:val="22"/>
          <w:szCs w:val="22"/>
          <w:lang w:eastAsia="zh-CN"/>
        </w:rPr>
        <w:t>f</w:t>
      </w:r>
      <w:r w:rsidRPr="00F93E2E">
        <w:rPr>
          <w:rFonts w:eastAsiaTheme="minorEastAsia"/>
          <w:sz w:val="22"/>
          <w:szCs w:val="22"/>
          <w:lang w:eastAsia="zh-CN"/>
        </w:rPr>
        <w:t>or CSI-RS configurations, requirements shall be defined for N sets of CSI-RS configurations (bandwidth of CSI-RS and density of CSI-RS resource)</w:t>
      </w:r>
      <w:r w:rsidRPr="00F93E2E">
        <w:rPr>
          <w:rFonts w:eastAsiaTheme="minorEastAsia" w:hint="eastAsia"/>
          <w:sz w:val="22"/>
          <w:szCs w:val="22"/>
          <w:lang w:eastAsia="zh-CN"/>
        </w:rPr>
        <w:t>, and</w:t>
      </w:r>
      <w:r w:rsidRPr="00F93E2E">
        <w:rPr>
          <w:rFonts w:eastAsiaTheme="minorEastAsia"/>
          <w:sz w:val="22"/>
          <w:szCs w:val="22"/>
          <w:lang w:eastAsia="zh-CN"/>
        </w:rPr>
        <w:t xml:space="preserve"> </w:t>
      </w:r>
      <w:r w:rsidR="006E679A" w:rsidRPr="00F93E2E">
        <w:rPr>
          <w:rFonts w:eastAsiaTheme="minorEastAsia"/>
          <w:sz w:val="22"/>
          <w:szCs w:val="22"/>
          <w:lang w:eastAsia="zh-CN"/>
        </w:rPr>
        <w:t xml:space="preserve">to </w:t>
      </w:r>
      <w:r w:rsidRPr="00F93E2E">
        <w:rPr>
          <w:rFonts w:eastAsiaTheme="minorEastAsia"/>
          <w:sz w:val="22"/>
          <w:szCs w:val="22"/>
          <w:lang w:eastAsia="zh-CN"/>
        </w:rPr>
        <w:t>define requirements at least for 48 PRBs CSI-RS BW configuration. CSI-RS density is FFS.</w:t>
      </w:r>
    </w:p>
    <w:p w:rsidR="005355D5" w:rsidRPr="00F93E2E" w:rsidRDefault="00680F16" w:rsidP="00060126">
      <w:pPr>
        <w:tabs>
          <w:tab w:val="left" w:pos="851"/>
        </w:tabs>
        <w:spacing w:before="120" w:after="120"/>
        <w:jc w:val="both"/>
        <w:rPr>
          <w:rFonts w:eastAsia="宋体" w:hint="eastAsia"/>
          <w:sz w:val="22"/>
          <w:szCs w:val="22"/>
          <w:lang w:eastAsia="zh-CN"/>
        </w:rPr>
      </w:pPr>
      <w:r w:rsidRPr="00F93E2E">
        <w:rPr>
          <w:rFonts w:eastAsiaTheme="minorEastAsia"/>
          <w:sz w:val="22"/>
          <w:szCs w:val="22"/>
          <w:lang w:eastAsia="zh-CN"/>
        </w:rPr>
        <w:t>A</w:t>
      </w:r>
      <w:r w:rsidR="003A2B26" w:rsidRPr="00F93E2E">
        <w:rPr>
          <w:rFonts w:eastAsiaTheme="minorEastAsia" w:hint="eastAsia"/>
          <w:sz w:val="22"/>
          <w:szCs w:val="22"/>
          <w:lang w:eastAsia="zh-CN"/>
        </w:rPr>
        <w:t xml:space="preserve">ccording to TS38.214, the </w:t>
      </w:r>
      <w:r w:rsidR="003A2B26" w:rsidRPr="00F93E2E">
        <w:rPr>
          <w:rFonts w:eastAsiaTheme="minorEastAsia"/>
          <w:sz w:val="22"/>
          <w:szCs w:val="22"/>
          <w:lang w:eastAsia="zh-CN"/>
        </w:rPr>
        <w:t xml:space="preserve">maximum number of CSI-RS resource for each UE is set to be 64 per frequency layer when associated SSB is not configured. </w:t>
      </w:r>
      <w:r w:rsidR="003A2B26" w:rsidRPr="00F93E2E">
        <w:rPr>
          <w:rFonts w:eastAsiaTheme="minorEastAsia" w:hint="eastAsia"/>
          <w:sz w:val="22"/>
          <w:szCs w:val="22"/>
          <w:lang w:eastAsia="zh-CN"/>
        </w:rPr>
        <w:t xml:space="preserve">And UE can be configured up to 96 CSI-RS </w:t>
      </w:r>
      <w:r w:rsidR="003A2B26" w:rsidRPr="00F93E2E">
        <w:rPr>
          <w:rFonts w:eastAsiaTheme="minorEastAsia" w:hint="eastAsia"/>
          <w:sz w:val="22"/>
          <w:szCs w:val="22"/>
          <w:lang w:eastAsia="zh-CN"/>
        </w:rPr>
        <w:lastRenderedPageBreak/>
        <w:t>resources</w:t>
      </w:r>
      <w:r w:rsidR="003A2B26" w:rsidRPr="00F93E2E">
        <w:rPr>
          <w:rFonts w:eastAsiaTheme="minorEastAsia"/>
          <w:sz w:val="22"/>
          <w:szCs w:val="22"/>
          <w:lang w:eastAsia="zh-CN"/>
        </w:rPr>
        <w:t xml:space="preserve"> if associa</w:t>
      </w:r>
      <w:r w:rsidR="003A2B26" w:rsidRPr="00F93E2E">
        <w:rPr>
          <w:rFonts w:eastAsia="宋体"/>
          <w:sz w:val="22"/>
          <w:szCs w:val="22"/>
          <w:lang w:eastAsia="zh-CN"/>
        </w:rPr>
        <w:t>ted SSB is configured.</w:t>
      </w:r>
      <w:r w:rsidR="003A2B26" w:rsidRPr="00F93E2E">
        <w:rPr>
          <w:rFonts w:eastAsia="宋体" w:hint="eastAsia"/>
          <w:sz w:val="22"/>
          <w:szCs w:val="22"/>
          <w:lang w:eastAsia="zh-CN"/>
        </w:rPr>
        <w:t xml:space="preserve"> </w:t>
      </w:r>
      <w:r w:rsidR="006E679A" w:rsidRPr="00F93E2E">
        <w:rPr>
          <w:rFonts w:eastAsia="宋体"/>
          <w:sz w:val="22"/>
          <w:szCs w:val="22"/>
          <w:lang w:eastAsia="zh-CN"/>
        </w:rPr>
        <w:t>In our view,</w:t>
      </w:r>
      <w:r w:rsidR="006E679A" w:rsidRPr="00F93E2E">
        <w:rPr>
          <w:rFonts w:eastAsia="宋体" w:hint="eastAsia"/>
          <w:sz w:val="22"/>
          <w:szCs w:val="22"/>
          <w:lang w:eastAsia="zh-CN"/>
        </w:rPr>
        <w:t xml:space="preserve"> UE shall monitor at least 32 CSI-RS resources per frequency layer considering mobility performance and UE</w:t>
      </w:r>
      <w:r w:rsidR="006E679A" w:rsidRPr="00F93E2E">
        <w:rPr>
          <w:rFonts w:eastAsia="宋体"/>
          <w:sz w:val="22"/>
          <w:szCs w:val="22"/>
          <w:lang w:eastAsia="zh-CN"/>
        </w:rPr>
        <w:t>’</w:t>
      </w:r>
      <w:r w:rsidR="006E679A" w:rsidRPr="00F93E2E">
        <w:rPr>
          <w:rFonts w:eastAsia="宋体" w:hint="eastAsia"/>
          <w:sz w:val="22"/>
          <w:szCs w:val="22"/>
          <w:lang w:eastAsia="zh-CN"/>
        </w:rPr>
        <w:t>s complexity</w:t>
      </w:r>
      <w:r w:rsidR="006E679A" w:rsidRPr="00F93E2E">
        <w:rPr>
          <w:rFonts w:eastAsia="宋体"/>
          <w:sz w:val="22"/>
          <w:szCs w:val="22"/>
          <w:lang w:eastAsia="zh-CN"/>
        </w:rPr>
        <w:t xml:space="preserve">. </w:t>
      </w:r>
    </w:p>
    <w:p w:rsidR="001C7C58" w:rsidRPr="00F93E2E" w:rsidRDefault="00AB3853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F93E2E">
        <w:rPr>
          <w:rFonts w:eastAsiaTheme="minorEastAsia" w:hint="eastAsia"/>
          <w:b/>
          <w:sz w:val="22"/>
          <w:szCs w:val="22"/>
          <w:lang w:eastAsia="zh-CN"/>
        </w:rPr>
        <w:t xml:space="preserve">Proposal 3: </w:t>
      </w:r>
      <w:r w:rsidR="00255464" w:rsidRPr="00F93E2E">
        <w:rPr>
          <w:rFonts w:eastAsiaTheme="minorEastAsia"/>
          <w:b/>
          <w:sz w:val="22"/>
          <w:szCs w:val="22"/>
          <w:lang w:eastAsia="zh-CN"/>
        </w:rPr>
        <w:t>UE is only required to monitor at least 36 CSI-RS resources per frequency layer.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Pr="00F93E2E" w:rsidRDefault="00060126" w:rsidP="00060126">
      <w:pPr>
        <w:spacing w:after="0"/>
        <w:rPr>
          <w:rFonts w:eastAsiaTheme="minorEastAsia"/>
          <w:sz w:val="22"/>
          <w:szCs w:val="22"/>
          <w:lang w:eastAsia="zh-CN"/>
        </w:rPr>
      </w:pPr>
      <w:r w:rsidRPr="00F93E2E">
        <w:rPr>
          <w:rFonts w:eastAsiaTheme="minorEastAsia" w:hint="eastAsia"/>
          <w:sz w:val="22"/>
          <w:szCs w:val="22"/>
          <w:lang w:eastAsia="zh-CN"/>
        </w:rPr>
        <w:t xml:space="preserve">In this contribution, we discussed the CSI-RS based </w:t>
      </w:r>
      <w:r w:rsidR="00AB3853" w:rsidRPr="00F93E2E">
        <w:rPr>
          <w:rFonts w:eastAsiaTheme="minorEastAsia" w:hint="eastAsia"/>
          <w:sz w:val="22"/>
          <w:szCs w:val="22"/>
          <w:lang w:eastAsia="zh-CN"/>
        </w:rPr>
        <w:t xml:space="preserve">UE </w:t>
      </w:r>
      <w:r w:rsidRPr="00F93E2E">
        <w:rPr>
          <w:rFonts w:eastAsiaTheme="minorEastAsia" w:hint="eastAsia"/>
          <w:sz w:val="22"/>
          <w:szCs w:val="22"/>
          <w:lang w:eastAsia="zh-CN"/>
        </w:rPr>
        <w:t xml:space="preserve">measurement </w:t>
      </w:r>
      <w:r w:rsidR="00AB3853" w:rsidRPr="00F93E2E">
        <w:rPr>
          <w:rFonts w:eastAsiaTheme="minorEastAsia"/>
          <w:sz w:val="22"/>
          <w:szCs w:val="22"/>
          <w:lang w:eastAsia="zh-CN"/>
        </w:rPr>
        <w:t>capabilities</w:t>
      </w:r>
      <w:r w:rsidRPr="00F93E2E">
        <w:rPr>
          <w:rFonts w:eastAsiaTheme="minorEastAsia" w:hint="eastAsia"/>
          <w:sz w:val="22"/>
          <w:szCs w:val="22"/>
          <w:lang w:eastAsia="zh-CN"/>
        </w:rPr>
        <w:t>, and give our proposal as follows.</w:t>
      </w:r>
    </w:p>
    <w:p w:rsidR="00F93E2E" w:rsidRPr="00F93E2E" w:rsidRDefault="00F93E2E" w:rsidP="00F93E2E">
      <w:pPr>
        <w:tabs>
          <w:tab w:val="left" w:pos="851"/>
        </w:tabs>
        <w:spacing w:before="120"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F93E2E">
        <w:rPr>
          <w:rFonts w:eastAsia="宋体"/>
          <w:b/>
          <w:sz w:val="22"/>
          <w:szCs w:val="22"/>
          <w:lang w:val="en-US" w:eastAsia="zh-CN"/>
        </w:rPr>
        <w:t>Proposal 1</w:t>
      </w:r>
      <w:r w:rsidRPr="00F93E2E">
        <w:rPr>
          <w:rFonts w:eastAsia="宋体" w:hint="eastAsia"/>
          <w:b/>
          <w:sz w:val="22"/>
          <w:szCs w:val="22"/>
          <w:lang w:val="en-US" w:eastAsia="zh-CN"/>
        </w:rPr>
        <w:t xml:space="preserve">: </w:t>
      </w:r>
      <w:r w:rsidRPr="00F93E2E">
        <w:rPr>
          <w:rFonts w:eastAsia="宋体"/>
          <w:b/>
          <w:sz w:val="22"/>
          <w:szCs w:val="22"/>
          <w:lang w:val="en-US" w:eastAsia="zh-CN"/>
        </w:rPr>
        <w:t>UE capability of monitoring multiple layers can be shared by SSB based measurement and CSI-RS based measurement, and the current UE measurement requirements defined in TS38.133 can be reused.</w:t>
      </w:r>
    </w:p>
    <w:p w:rsidR="00F93E2E" w:rsidRPr="00F93E2E" w:rsidRDefault="00F93E2E" w:rsidP="00F93E2E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F93E2E">
        <w:rPr>
          <w:rFonts w:eastAsiaTheme="minorEastAsia" w:hint="eastAsia"/>
          <w:b/>
          <w:sz w:val="22"/>
          <w:szCs w:val="22"/>
          <w:lang w:eastAsia="zh-CN"/>
        </w:rPr>
        <w:t xml:space="preserve">Proposal 2: </w:t>
      </w:r>
      <w:r w:rsidRPr="00F93E2E">
        <w:rPr>
          <w:rFonts w:eastAsiaTheme="minorEastAsia"/>
          <w:b/>
          <w:sz w:val="22"/>
          <w:szCs w:val="22"/>
          <w:lang w:eastAsia="zh-CN"/>
        </w:rPr>
        <w:t>No need to introduce additional number of cells to be monitored per layer based on L3 CSI-RS on top of the requirements already specified for SSB.</w:t>
      </w:r>
    </w:p>
    <w:p w:rsidR="00F93E2E" w:rsidRPr="00F93E2E" w:rsidRDefault="00F93E2E" w:rsidP="00F93E2E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szCs w:val="22"/>
          <w:lang w:eastAsia="zh-CN"/>
        </w:rPr>
      </w:pPr>
      <w:r w:rsidRPr="00F93E2E">
        <w:rPr>
          <w:rFonts w:eastAsiaTheme="minorEastAsia" w:hint="eastAsia"/>
          <w:b/>
          <w:sz w:val="22"/>
          <w:szCs w:val="22"/>
          <w:lang w:eastAsia="zh-CN"/>
        </w:rPr>
        <w:t xml:space="preserve">Proposal 3: </w:t>
      </w:r>
      <w:r w:rsidRPr="00F93E2E">
        <w:rPr>
          <w:rFonts w:eastAsiaTheme="minorEastAsia"/>
          <w:b/>
          <w:sz w:val="22"/>
          <w:szCs w:val="22"/>
          <w:lang w:eastAsia="zh-CN"/>
        </w:rPr>
        <w:t>UE is only required to monitor at least 36 CSI-RS resources per frequency layer.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3AC9" w:rsidRPr="00175C35" w:rsidRDefault="00060126" w:rsidP="00AB3853">
      <w:pPr>
        <w:spacing w:after="16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RP-191580</w:t>
      </w:r>
      <w:r>
        <w:rPr>
          <w:rFonts w:hint="eastAsia"/>
        </w:rPr>
        <w:tab/>
      </w:r>
      <w:r w:rsidRPr="00601DCA">
        <w:t>New WID on</w:t>
      </w:r>
      <w:r w:rsidRPr="00601DCA">
        <w:rPr>
          <w:rFonts w:hint="eastAsia"/>
        </w:rPr>
        <w:t xml:space="preserve"> </w:t>
      </w:r>
      <w:r w:rsidRPr="00601DCA">
        <w:t xml:space="preserve">RRM requirements </w:t>
      </w:r>
      <w:r w:rsidRPr="00601DCA">
        <w:rPr>
          <w:rFonts w:hint="eastAsia"/>
        </w:rPr>
        <w:t>for</w:t>
      </w:r>
      <w:r w:rsidRPr="00601DCA">
        <w:t xml:space="preserve"> CSI-RS based L3 measurement</w:t>
      </w:r>
      <w:r>
        <w:rPr>
          <w:rFonts w:hint="eastAsia"/>
        </w:rPr>
        <w:t>, CATT</w:t>
      </w:r>
    </w:p>
    <w:sectPr w:rsidR="00203AC9" w:rsidRPr="00175C35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7DD" w:rsidRDefault="00EF67DD" w:rsidP="00060126">
      <w:pPr>
        <w:spacing w:after="0"/>
      </w:pPr>
      <w:r>
        <w:separator/>
      </w:r>
    </w:p>
  </w:endnote>
  <w:endnote w:type="continuationSeparator" w:id="0">
    <w:p w:rsidR="00EF67DD" w:rsidRDefault="00EF67DD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7DD" w:rsidRDefault="00EF67DD" w:rsidP="00060126">
      <w:pPr>
        <w:spacing w:after="0"/>
      </w:pPr>
      <w:r>
        <w:separator/>
      </w:r>
    </w:p>
  </w:footnote>
  <w:footnote w:type="continuationSeparator" w:id="0">
    <w:p w:rsidR="00EF67DD" w:rsidRDefault="00EF67DD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A1391"/>
    <w:multiLevelType w:val="hybridMultilevel"/>
    <w:tmpl w:val="AE789E12"/>
    <w:lvl w:ilvl="0" w:tplc="2B7EEE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750E76B8"/>
    <w:multiLevelType w:val="hybridMultilevel"/>
    <w:tmpl w:val="409069B8"/>
    <w:lvl w:ilvl="0" w:tplc="2B7EEE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31"/>
    <w:rsid w:val="00060126"/>
    <w:rsid w:val="00175C35"/>
    <w:rsid w:val="00193B51"/>
    <w:rsid w:val="001C7C58"/>
    <w:rsid w:val="00203AC9"/>
    <w:rsid w:val="00255464"/>
    <w:rsid w:val="003A2B26"/>
    <w:rsid w:val="003D24EC"/>
    <w:rsid w:val="00406F0A"/>
    <w:rsid w:val="00454CA4"/>
    <w:rsid w:val="00470733"/>
    <w:rsid w:val="004903BB"/>
    <w:rsid w:val="004B6D5C"/>
    <w:rsid w:val="004E4ABC"/>
    <w:rsid w:val="005355D5"/>
    <w:rsid w:val="005C212E"/>
    <w:rsid w:val="00680F16"/>
    <w:rsid w:val="006D4014"/>
    <w:rsid w:val="006E679A"/>
    <w:rsid w:val="007D2834"/>
    <w:rsid w:val="008017D6"/>
    <w:rsid w:val="009F773B"/>
    <w:rsid w:val="00AB3853"/>
    <w:rsid w:val="00B56734"/>
    <w:rsid w:val="00DB6D31"/>
    <w:rsid w:val="00DF3E6E"/>
    <w:rsid w:val="00E06B9F"/>
    <w:rsid w:val="00E11E6E"/>
    <w:rsid w:val="00EF67DD"/>
    <w:rsid w:val="00F9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4158E2-DEFA-49E2-9281-4A18907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470</Words>
  <Characters>2683</Characters>
  <Application>Microsoft Office Word</Application>
  <DocSecurity>0</DocSecurity>
  <Lines>22</Lines>
  <Paragraphs>6</Paragraphs>
  <ScaleCrop>false</ScaleCrop>
  <Company>CATT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Roy</cp:lastModifiedBy>
  <cp:revision>7</cp:revision>
  <dcterms:created xsi:type="dcterms:W3CDTF">2019-11-08T16:30:00Z</dcterms:created>
  <dcterms:modified xsi:type="dcterms:W3CDTF">2019-11-08T17:33:00Z</dcterms:modified>
</cp:coreProperties>
</file>